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3652" w14:textId="2DF65885" w:rsidR="00493180" w:rsidRPr="009C67F0" w:rsidRDefault="009C67F0" w:rsidP="009C67F0">
      <w:pPr>
        <w:jc w:val="center"/>
        <w:rPr>
          <w:b/>
          <w:bCs/>
          <w:sz w:val="24"/>
          <w:szCs w:val="24"/>
        </w:rPr>
      </w:pPr>
      <w:r w:rsidRPr="009C67F0">
        <w:rPr>
          <w:b/>
          <w:bCs/>
          <w:sz w:val="24"/>
          <w:szCs w:val="24"/>
        </w:rPr>
        <w:t>ABMT Anti-Racism Statement</w:t>
      </w:r>
    </w:p>
    <w:p w14:paraId="7620DE79" w14:textId="77777777" w:rsidR="00493180" w:rsidRDefault="00493180"/>
    <w:p w14:paraId="195AE0C9" w14:textId="0B41CB4C" w:rsidR="003F3E0F" w:rsidRDefault="00540CF6">
      <w:r>
        <w:t>The ABMT committee</w:t>
      </w:r>
      <w:r w:rsidR="006276B1">
        <w:t xml:space="preserve"> ha</w:t>
      </w:r>
      <w:r w:rsidR="0050166E">
        <w:t>s</w:t>
      </w:r>
      <w:r w:rsidR="006276B1">
        <w:t xml:space="preserve"> been</w:t>
      </w:r>
      <w:r w:rsidR="00337F01">
        <w:t xml:space="preserve"> shocked and</w:t>
      </w:r>
      <w:r w:rsidR="006276B1">
        <w:t xml:space="preserve"> </w:t>
      </w:r>
      <w:r w:rsidR="00C17D5E">
        <w:t>deeply</w:t>
      </w:r>
      <w:r w:rsidR="007053A2">
        <w:t xml:space="preserve"> saddened </w:t>
      </w:r>
      <w:r w:rsidR="006276B1">
        <w:t>by</w:t>
      </w:r>
      <w:r w:rsidR="00350466">
        <w:t xml:space="preserve"> </w:t>
      </w:r>
      <w:r w:rsidR="003F3E0F">
        <w:t xml:space="preserve">recent </w:t>
      </w:r>
      <w:r w:rsidR="00350466">
        <w:t xml:space="preserve">global </w:t>
      </w:r>
      <w:r w:rsidR="002A61B5">
        <w:t>events</w:t>
      </w:r>
      <w:r w:rsidR="00350466">
        <w:t xml:space="preserve">. </w:t>
      </w:r>
      <w:r w:rsidR="003F3E0F">
        <w:t xml:space="preserve">The killing and brutalising of </w:t>
      </w:r>
      <w:r w:rsidR="00B35EAD">
        <w:t>black people</w:t>
      </w:r>
      <w:r w:rsidR="007053A2">
        <w:t xml:space="preserve"> </w:t>
      </w:r>
      <w:r w:rsidR="003F3E0F">
        <w:t>by</w:t>
      </w:r>
      <w:r w:rsidR="007053A2">
        <w:t xml:space="preserve"> police</w:t>
      </w:r>
      <w:r w:rsidR="0028040E">
        <w:t>, especially</w:t>
      </w:r>
      <w:r w:rsidR="007053A2">
        <w:t xml:space="preserve"> in the U</w:t>
      </w:r>
      <w:r w:rsidR="003F3E0F">
        <w:t xml:space="preserve">nited </w:t>
      </w:r>
      <w:r w:rsidR="007053A2">
        <w:t>S</w:t>
      </w:r>
      <w:r w:rsidR="003F3E0F">
        <w:t xml:space="preserve">tates, and the disproportionate number of BAME people who have died from Covid-19, are a </w:t>
      </w:r>
      <w:r w:rsidR="005E5F32">
        <w:t xml:space="preserve">painful </w:t>
      </w:r>
      <w:r w:rsidR="003F3E0F">
        <w:t>reminder of</w:t>
      </w:r>
      <w:r w:rsidR="00092EC9">
        <w:t xml:space="preserve"> the</w:t>
      </w:r>
      <w:r w:rsidR="005E5F72">
        <w:t xml:space="preserve"> oppression, injustice,</w:t>
      </w:r>
      <w:r w:rsidR="003F3E0F">
        <w:t xml:space="preserve"> and inequali</w:t>
      </w:r>
      <w:r w:rsidR="005E5F72">
        <w:t>ty</w:t>
      </w:r>
      <w:r w:rsidR="003F3E0F">
        <w:t xml:space="preserve"> that people of colour </w:t>
      </w:r>
      <w:r w:rsidR="00092EC9">
        <w:t>continue to endure</w:t>
      </w:r>
      <w:r w:rsidR="005E5F32">
        <w:t xml:space="preserve"> as a result of systemic racism.</w:t>
      </w:r>
    </w:p>
    <w:p w14:paraId="2571A9F7" w14:textId="2C537FCF" w:rsidR="00DC4355" w:rsidRDefault="00337F01" w:rsidP="006276B1">
      <w:r>
        <w:t>The</w:t>
      </w:r>
      <w:r w:rsidR="00B36D05">
        <w:t>se</w:t>
      </w:r>
      <w:r>
        <w:t xml:space="preserve"> events</w:t>
      </w:r>
      <w:r w:rsidR="003F3E0F">
        <w:t xml:space="preserve">, and the </w:t>
      </w:r>
      <w:r w:rsidR="0028040E">
        <w:t xml:space="preserve">activism </w:t>
      </w:r>
      <w:r w:rsidR="003F3E0F">
        <w:t>of the Black Lives Matter movement,</w:t>
      </w:r>
      <w:r w:rsidR="006276B1">
        <w:t xml:space="preserve"> ha</w:t>
      </w:r>
      <w:r>
        <w:t>ve</w:t>
      </w:r>
      <w:r w:rsidR="00B36D05">
        <w:t xml:space="preserve"> </w:t>
      </w:r>
      <w:r w:rsidR="00B25869">
        <w:t>moved</w:t>
      </w:r>
      <w:r w:rsidR="00D8757C">
        <w:t xml:space="preserve"> </w:t>
      </w:r>
      <w:r w:rsidR="00294029">
        <w:t>the ABMT</w:t>
      </w:r>
      <w:r w:rsidR="00D8757C">
        <w:t xml:space="preserve"> committee</w:t>
      </w:r>
      <w:r w:rsidR="0028040E">
        <w:t xml:space="preserve"> members</w:t>
      </w:r>
      <w:r w:rsidR="003F3E0F">
        <w:t xml:space="preserve"> </w:t>
      </w:r>
      <w:r w:rsidR="006276B1">
        <w:t>to reflect on our</w:t>
      </w:r>
      <w:r w:rsidR="00D8757C">
        <w:t xml:space="preserve"> individual and collective</w:t>
      </w:r>
      <w:r w:rsidR="00B36D05">
        <w:t xml:space="preserve"> responsibilities</w:t>
      </w:r>
      <w:r w:rsidR="00F955BC">
        <w:t xml:space="preserve"> </w:t>
      </w:r>
      <w:r w:rsidR="00294029">
        <w:t xml:space="preserve">to </w:t>
      </w:r>
      <w:r w:rsidR="0028040E">
        <w:t>take action</w:t>
      </w:r>
      <w:r>
        <w:t>.</w:t>
      </w:r>
      <w:r w:rsidR="00B36D05">
        <w:t xml:space="preserve"> </w:t>
      </w:r>
      <w:r w:rsidR="00B25869">
        <w:t xml:space="preserve">We </w:t>
      </w:r>
      <w:r w:rsidR="00E44A5C">
        <w:t>recognise</w:t>
      </w:r>
      <w:r w:rsidR="00B25869">
        <w:t xml:space="preserve"> that racism is not something that </w:t>
      </w:r>
      <w:r w:rsidR="00DC4355">
        <w:t xml:space="preserve">can be addressed </w:t>
      </w:r>
      <w:r w:rsidR="00B25869">
        <w:t xml:space="preserve">simply </w:t>
      </w:r>
      <w:r w:rsidR="00DC4355">
        <w:t>through</w:t>
      </w:r>
      <w:r w:rsidR="00B25869">
        <w:t xml:space="preserve"> compassion and empathy but is a structural issue that needs to be actively and continuously dismantled by those who benefit the most from it. </w:t>
      </w:r>
    </w:p>
    <w:p w14:paraId="282A0748" w14:textId="7E5AC24F" w:rsidR="00B36D05" w:rsidRDefault="00337F01" w:rsidP="006276B1">
      <w:r>
        <w:t xml:space="preserve">We </w:t>
      </w:r>
      <w:r w:rsidR="00E44A5C">
        <w:t>acknowledge</w:t>
      </w:r>
      <w:r w:rsidR="00540CF6">
        <w:t xml:space="preserve"> that</w:t>
      </w:r>
      <w:r w:rsidR="006276B1">
        <w:t xml:space="preserve"> </w:t>
      </w:r>
      <w:r w:rsidR="00DC4355">
        <w:t xml:space="preserve">as </w:t>
      </w:r>
      <w:r w:rsidR="0028040E">
        <w:t>individuals</w:t>
      </w:r>
      <w:r w:rsidR="00DC4355">
        <w:t xml:space="preserve"> who are racialised as </w:t>
      </w:r>
      <w:r w:rsidR="006276B1">
        <w:t>white</w:t>
      </w:r>
      <w:r w:rsidR="00540CF6">
        <w:t>,</w:t>
      </w:r>
      <w:r w:rsidR="006276B1">
        <w:t xml:space="preserve"> we </w:t>
      </w:r>
      <w:r w:rsidR="00540CF6">
        <w:t>have</w:t>
      </w:r>
      <w:r w:rsidR="006276B1">
        <w:t xml:space="preserve"> not ha</w:t>
      </w:r>
      <w:r w:rsidR="00540CF6">
        <w:t>d</w:t>
      </w:r>
      <w:r w:rsidR="006276B1">
        <w:t xml:space="preserve"> to deal with</w:t>
      </w:r>
      <w:r w:rsidR="007053A2">
        <w:t xml:space="preserve"> the </w:t>
      </w:r>
      <w:r w:rsidR="00D8757C">
        <w:t xml:space="preserve">negative </w:t>
      </w:r>
      <w:r w:rsidR="007053A2">
        <w:t>effects of</w:t>
      </w:r>
      <w:r w:rsidR="006276B1">
        <w:t xml:space="preserve"> racism</w:t>
      </w:r>
      <w:r w:rsidR="007053A2">
        <w:t xml:space="preserve"> </w:t>
      </w:r>
      <w:r w:rsidR="0028040E">
        <w:t>i</w:t>
      </w:r>
      <w:r w:rsidR="007053A2">
        <w:t>n our</w:t>
      </w:r>
      <w:r w:rsidR="00B36D05">
        <w:t xml:space="preserve"> own</w:t>
      </w:r>
      <w:r w:rsidR="007053A2">
        <w:t xml:space="preserve"> lives</w:t>
      </w:r>
      <w:r w:rsidR="00061E8E">
        <w:t>. Indeed,</w:t>
      </w:r>
      <w:r w:rsidR="00B36D05">
        <w:t xml:space="preserve"> </w:t>
      </w:r>
      <w:r w:rsidR="00061E8E">
        <w:t>we</w:t>
      </w:r>
      <w:r w:rsidR="00B36D05">
        <w:t xml:space="preserve"> inevitably form part of a wider </w:t>
      </w:r>
      <w:r w:rsidR="00B25869">
        <w:t>societal problem</w:t>
      </w:r>
      <w:r w:rsidR="00061E8E">
        <w:t xml:space="preserve"> in that we tend to benefit from racist policies and systems</w:t>
      </w:r>
      <w:r w:rsidR="0028040E">
        <w:t xml:space="preserve"> if we remain complacent</w:t>
      </w:r>
      <w:r w:rsidR="00B36D05">
        <w:t xml:space="preserve">. We recognise that this </w:t>
      </w:r>
      <w:r w:rsidR="0028040E">
        <w:t xml:space="preserve">privilege </w:t>
      </w:r>
      <w:r w:rsidR="00B36D05">
        <w:t>will have an</w:t>
      </w:r>
      <w:r w:rsidR="00540CF6">
        <w:t xml:space="preserve"> impact on how we represent and run the Association</w:t>
      </w:r>
      <w:r w:rsidR="00D8757C">
        <w:t xml:space="preserve">, </w:t>
      </w:r>
      <w:r w:rsidR="0085264C">
        <w:t xml:space="preserve">and as we grow in our awareness and understanding </w:t>
      </w:r>
      <w:r w:rsidR="00D8757C">
        <w:t xml:space="preserve">we are </w:t>
      </w:r>
      <w:r w:rsidR="0085264C">
        <w:t>taking steps to address this</w:t>
      </w:r>
      <w:r w:rsidR="00D8757C">
        <w:t>.</w:t>
      </w:r>
    </w:p>
    <w:p w14:paraId="6F7A1E9D" w14:textId="708FBA2A" w:rsidR="00B10F0F" w:rsidRDefault="007871CB">
      <w:r>
        <w:t>We want</w:t>
      </w:r>
      <w:r w:rsidR="00540CF6">
        <w:t>ed</w:t>
      </w:r>
      <w:r>
        <w:t xml:space="preserve"> to share </w:t>
      </w:r>
      <w:r w:rsidR="00E34A76">
        <w:t xml:space="preserve">with </w:t>
      </w:r>
      <w:r w:rsidR="00F134B4">
        <w:t>you</w:t>
      </w:r>
      <w:r w:rsidR="0028040E">
        <w:t>,</w:t>
      </w:r>
      <w:r w:rsidR="00F134B4">
        <w:t xml:space="preserve"> our </w:t>
      </w:r>
      <w:r w:rsidR="00E34A76">
        <w:t>members</w:t>
      </w:r>
      <w:r w:rsidR="0028040E">
        <w:t>,</w:t>
      </w:r>
      <w:r w:rsidR="00E34A76">
        <w:t xml:space="preserve"> </w:t>
      </w:r>
      <w:r>
        <w:t>the areas that we</w:t>
      </w:r>
      <w:r w:rsidR="00C843BD">
        <w:t xml:space="preserve"> are</w:t>
      </w:r>
      <w:r>
        <w:t xml:space="preserve"> currently focusing on:</w:t>
      </w:r>
    </w:p>
    <w:p w14:paraId="033650B8" w14:textId="6B3AC3BC" w:rsidR="00BD6BA5" w:rsidRDefault="00B243B1" w:rsidP="00B243B1">
      <w:pPr>
        <w:pStyle w:val="ListParagraph"/>
        <w:numPr>
          <w:ilvl w:val="0"/>
          <w:numId w:val="1"/>
        </w:numPr>
      </w:pPr>
      <w:r>
        <w:t>We have agreed to the following</w:t>
      </w:r>
      <w:r w:rsidR="00607492">
        <w:t xml:space="preserve"> working</w:t>
      </w:r>
      <w:r>
        <w:t xml:space="preserve"> definition</w:t>
      </w:r>
      <w:r w:rsidR="00607492">
        <w:t xml:space="preserve"> of racism</w:t>
      </w:r>
      <w:r>
        <w:t xml:space="preserve"> when considering how we plan our activities</w:t>
      </w:r>
      <w:r w:rsidR="00587C16">
        <w:t xml:space="preserve"> and policies, taken</w:t>
      </w:r>
      <w:r>
        <w:t xml:space="preserve"> from </w:t>
      </w:r>
      <w:r w:rsidR="00587C16" w:rsidRPr="00587C16">
        <w:rPr>
          <w:i/>
          <w:iCs/>
        </w:rPr>
        <w:t>How to be an Anti-Racist</w:t>
      </w:r>
      <w:r w:rsidR="00587C16">
        <w:t xml:space="preserve"> by Ibram X. Kendi: ‘Racism is the marriage of racist policies and racist ideas that produces and normalizes racist inequities</w:t>
      </w:r>
      <w:r w:rsidR="00FE281D">
        <w:t>…</w:t>
      </w:r>
      <w:r w:rsidR="00587C16">
        <w:t>a racist policy is any measure that produces or sustains racial inequity between racial groups. An antiracist policy is any measure that produces or sustains racial equity between racial groups’ (p.17).</w:t>
      </w:r>
    </w:p>
    <w:p w14:paraId="4B0AC968" w14:textId="77777777" w:rsidR="00B243B1" w:rsidRDefault="00B243B1" w:rsidP="00B243B1">
      <w:pPr>
        <w:pStyle w:val="ListParagraph"/>
      </w:pPr>
    </w:p>
    <w:p w14:paraId="57ED3790" w14:textId="2D34191F" w:rsidR="00EB10EB" w:rsidRDefault="00540CF6" w:rsidP="008B01C6">
      <w:pPr>
        <w:pStyle w:val="ListParagraph"/>
        <w:numPr>
          <w:ilvl w:val="0"/>
          <w:numId w:val="1"/>
        </w:numPr>
      </w:pPr>
      <w:r>
        <w:t>We</w:t>
      </w:r>
      <w:r w:rsidR="00BB0A6D">
        <w:t xml:space="preserve"> plan to </w:t>
      </w:r>
      <w:r>
        <w:t xml:space="preserve">review </w:t>
      </w:r>
      <w:r w:rsidR="00BB0A6D">
        <w:t>the Association’s</w:t>
      </w:r>
      <w:r>
        <w:t xml:space="preserve"> constitution to ensure that </w:t>
      </w:r>
      <w:r w:rsidR="00BB0A6D">
        <w:t>we</w:t>
      </w:r>
      <w:r>
        <w:t xml:space="preserve"> </w:t>
      </w:r>
      <w:r w:rsidR="00DE708D">
        <w:t>make</w:t>
      </w:r>
      <w:r>
        <w:t xml:space="preserve"> a long-term commitment to anti-racist work. Any</w:t>
      </w:r>
      <w:r w:rsidR="0031558D">
        <w:t xml:space="preserve"> proposed</w:t>
      </w:r>
      <w:r>
        <w:t xml:space="preserve"> changes will be circulated in advance </w:t>
      </w:r>
      <w:r w:rsidR="00DE708D">
        <w:t xml:space="preserve">of an AGM </w:t>
      </w:r>
      <w:r w:rsidR="0031558D">
        <w:t>to then</w:t>
      </w:r>
      <w:r>
        <w:t xml:space="preserve"> </w:t>
      </w:r>
      <w:r w:rsidR="0031558D">
        <w:t>be</w:t>
      </w:r>
      <w:r>
        <w:t xml:space="preserve"> voted on </w:t>
      </w:r>
      <w:r w:rsidR="00DE708D">
        <w:t>by members</w:t>
      </w:r>
      <w:r>
        <w:t xml:space="preserve">. </w:t>
      </w:r>
      <w:r w:rsidR="00664F56">
        <w:t>We will also take this as an</w:t>
      </w:r>
      <w:r w:rsidR="0035105F">
        <w:t xml:space="preserve"> opportunity to review our constitution’s policies around diversity and intersectionality more generally.</w:t>
      </w:r>
      <w:r w:rsidR="008B01C6">
        <w:t xml:space="preserve"> </w:t>
      </w:r>
      <w:r w:rsidR="00DE708D">
        <w:t>W</w:t>
      </w:r>
      <w:r>
        <w:t xml:space="preserve">e are </w:t>
      </w:r>
      <w:r w:rsidR="00DE708D">
        <w:t>compiling a list of</w:t>
      </w:r>
      <w:r>
        <w:t xml:space="preserve"> resources</w:t>
      </w:r>
      <w:r w:rsidR="00DE708D">
        <w:t xml:space="preserve"> </w:t>
      </w:r>
      <w:r w:rsidR="00BA0613">
        <w:t xml:space="preserve">for our members </w:t>
      </w:r>
      <w:r w:rsidR="00DE708D">
        <w:t>about</w:t>
      </w:r>
      <w:r>
        <w:t xml:space="preserve"> racism and anti-racism</w:t>
      </w:r>
      <w:r w:rsidR="00DE708D">
        <w:t>,</w:t>
      </w:r>
      <w:r>
        <w:t xml:space="preserve"> including books, podcasts, online courses, films</w:t>
      </w:r>
      <w:r w:rsidR="004550C2">
        <w:t>,</w:t>
      </w:r>
      <w:r>
        <w:t xml:space="preserve"> documentaries and CPD</w:t>
      </w:r>
      <w:r w:rsidR="00A9237A">
        <w:t>, an initial draft of which we have included with this message and will also</w:t>
      </w:r>
      <w:r w:rsidR="0028040E">
        <w:t xml:space="preserve"> be</w:t>
      </w:r>
      <w:r w:rsidR="00A9237A">
        <w:t xml:space="preserve"> </w:t>
      </w:r>
      <w:r w:rsidR="0028040E">
        <w:t>posted</w:t>
      </w:r>
      <w:r w:rsidR="00A9237A">
        <w:t xml:space="preserve"> on the Association website</w:t>
      </w:r>
    </w:p>
    <w:p w14:paraId="197B471B" w14:textId="77777777" w:rsidR="003F3E0F" w:rsidRDefault="003F3E0F" w:rsidP="008B01C6">
      <w:pPr>
        <w:pStyle w:val="ListParagraph"/>
      </w:pPr>
    </w:p>
    <w:p w14:paraId="731B529A" w14:textId="0E527E9B" w:rsidR="00B10F0F" w:rsidRDefault="004A34F5" w:rsidP="007A6580">
      <w:pPr>
        <w:pStyle w:val="ListParagraph"/>
        <w:numPr>
          <w:ilvl w:val="0"/>
          <w:numId w:val="1"/>
        </w:numPr>
      </w:pPr>
      <w:r>
        <w:t xml:space="preserve">We </w:t>
      </w:r>
      <w:r w:rsidR="0005357F">
        <w:t>encourage</w:t>
      </w:r>
      <w:r w:rsidR="00B10F0F">
        <w:t xml:space="preserve"> feedback from all our members on how they would like to see us move forward with this work</w:t>
      </w:r>
      <w:r>
        <w:t>. Please feel free to send us</w:t>
      </w:r>
      <w:r w:rsidR="00BF2402">
        <w:t xml:space="preserve"> ideas</w:t>
      </w:r>
      <w:r w:rsidR="00BA0613">
        <w:t>, or</w:t>
      </w:r>
      <w:r w:rsidR="00BF2402">
        <w:t xml:space="preserve"> </w:t>
      </w:r>
      <w:r w:rsidR="00A9237A">
        <w:t xml:space="preserve">to </w:t>
      </w:r>
      <w:r w:rsidR="00BF2402">
        <w:t>suggest speakers</w:t>
      </w:r>
      <w:r w:rsidR="00A9237A">
        <w:t>/</w:t>
      </w:r>
      <w:r w:rsidR="00BF2402">
        <w:t xml:space="preserve">trainings that </w:t>
      </w:r>
      <w:r>
        <w:t xml:space="preserve">you </w:t>
      </w:r>
      <w:r w:rsidR="00BF2402">
        <w:t>would find beneficial</w:t>
      </w:r>
      <w:r w:rsidR="007A6580">
        <w:t xml:space="preserve"> to support </w:t>
      </w:r>
      <w:r w:rsidR="00BA0613">
        <w:t>your</w:t>
      </w:r>
      <w:r w:rsidR="007A6580">
        <w:t xml:space="preserve"> development as biodynamic massage therapists </w:t>
      </w:r>
      <w:r w:rsidR="0028040E">
        <w:t>in this area</w:t>
      </w:r>
      <w:r>
        <w:t xml:space="preserve">. At the </w:t>
      </w:r>
      <w:r w:rsidR="00A264C3">
        <w:t xml:space="preserve">upcoming </w:t>
      </w:r>
      <w:r>
        <w:t>meeting</w:t>
      </w:r>
      <w:r w:rsidR="007A6580">
        <w:t xml:space="preserve"> on July 1</w:t>
      </w:r>
      <w:r w:rsidR="00B23CE9">
        <w:t>1</w:t>
      </w:r>
      <w:r w:rsidR="007A6580" w:rsidRPr="007A6580">
        <w:rPr>
          <w:vertAlign w:val="superscript"/>
        </w:rPr>
        <w:t>th</w:t>
      </w:r>
      <w:r w:rsidR="007A6580">
        <w:t>,</w:t>
      </w:r>
      <w:r>
        <w:t xml:space="preserve"> </w:t>
      </w:r>
      <w:r w:rsidR="00BA0613">
        <w:t>if people feel moved to share, we</w:t>
      </w:r>
      <w:r w:rsidR="00E9133B">
        <w:t xml:space="preserve"> would like to hear</w:t>
      </w:r>
      <w:r w:rsidR="007A6580">
        <w:t xml:space="preserve"> from members about </w:t>
      </w:r>
      <w:r>
        <w:t>h</w:t>
      </w:r>
      <w:r w:rsidR="00BF2402">
        <w:t>ow yo</w:t>
      </w:r>
      <w:r w:rsidR="00E9133B">
        <w:t>u</w:t>
      </w:r>
      <w:r>
        <w:t xml:space="preserve"> have</w:t>
      </w:r>
      <w:r w:rsidR="00BF2402">
        <w:t xml:space="preserve"> been impacted</w:t>
      </w:r>
      <w:r w:rsidR="00E9133B">
        <w:t xml:space="preserve"> by</w:t>
      </w:r>
      <w:r w:rsidR="00BA0613">
        <w:t xml:space="preserve"> </w:t>
      </w:r>
      <w:r w:rsidR="009F2977">
        <w:t>recent discussions of racialised violence and Covid-19 inequities</w:t>
      </w:r>
      <w:r w:rsidR="00BA0613">
        <w:t>.</w:t>
      </w:r>
    </w:p>
    <w:p w14:paraId="3DE857C1" w14:textId="77777777" w:rsidR="00AC6C83" w:rsidRDefault="00AC6C83" w:rsidP="00AC6C83">
      <w:pPr>
        <w:pStyle w:val="ListParagraph"/>
        <w:ind w:left="1440"/>
      </w:pPr>
    </w:p>
    <w:p w14:paraId="638AD78F" w14:textId="708DFC60" w:rsidR="004A34F5" w:rsidRDefault="004568A6" w:rsidP="00486DD4">
      <w:pPr>
        <w:pStyle w:val="ListParagraph"/>
        <w:numPr>
          <w:ilvl w:val="0"/>
          <w:numId w:val="1"/>
        </w:numPr>
      </w:pPr>
      <w:r>
        <w:t>O</w:t>
      </w:r>
      <w:r w:rsidR="004A34F5">
        <w:t xml:space="preserve">ver the </w:t>
      </w:r>
      <w:r>
        <w:t>coming</w:t>
      </w:r>
      <w:r w:rsidR="004A34F5">
        <w:t xml:space="preserve"> months</w:t>
      </w:r>
      <w:r>
        <w:t>,</w:t>
      </w:r>
      <w:r w:rsidR="004A34F5">
        <w:t xml:space="preserve"> </w:t>
      </w:r>
      <w:r w:rsidR="00C843BD">
        <w:t>we</w:t>
      </w:r>
      <w:r w:rsidR="004A34F5">
        <w:t xml:space="preserve"> will prepare a</w:t>
      </w:r>
      <w:r>
        <w:t>n edition of the Biodynamic Massage</w:t>
      </w:r>
      <w:r w:rsidR="004A34F5">
        <w:t xml:space="preserve"> journal focused on the effects of C</w:t>
      </w:r>
      <w:r w:rsidR="00E9133B">
        <w:t>ovid</w:t>
      </w:r>
      <w:r w:rsidR="004A34F5">
        <w:t>-19, Black Lives Matter</w:t>
      </w:r>
      <w:r>
        <w:t xml:space="preserve">, </w:t>
      </w:r>
      <w:r w:rsidR="004A34F5">
        <w:t xml:space="preserve">and the </w:t>
      </w:r>
      <w:r>
        <w:t xml:space="preserve">great </w:t>
      </w:r>
      <w:r w:rsidR="004A34F5">
        <w:t xml:space="preserve">social upheaval that we are </w:t>
      </w:r>
      <w:r w:rsidR="00BA0613">
        <w:t xml:space="preserve">currently </w:t>
      </w:r>
      <w:r w:rsidR="004A34F5">
        <w:t>witnessing</w:t>
      </w:r>
      <w:r>
        <w:t xml:space="preserve"> and experiencing</w:t>
      </w:r>
      <w:r w:rsidR="004A34F5">
        <w:t xml:space="preserve">. </w:t>
      </w:r>
      <w:r w:rsidR="00BA0613">
        <w:t>We</w:t>
      </w:r>
      <w:r w:rsidR="004A34F5">
        <w:t xml:space="preserve"> invite</w:t>
      </w:r>
      <w:r w:rsidR="00A264C3">
        <w:t xml:space="preserve"> all our </w:t>
      </w:r>
      <w:r w:rsidR="004A34F5">
        <w:t>members</w:t>
      </w:r>
      <w:r w:rsidR="00A264C3">
        <w:t xml:space="preserve"> to consider writing for this issue, but </w:t>
      </w:r>
      <w:r w:rsidR="00E9133B">
        <w:t>we</w:t>
      </w:r>
      <w:r w:rsidR="00A264C3">
        <w:t xml:space="preserve"> particularly </w:t>
      </w:r>
      <w:r w:rsidR="00BA0613">
        <w:t>welcome</w:t>
      </w:r>
      <w:r w:rsidR="00A264C3">
        <w:t xml:space="preserve"> our</w:t>
      </w:r>
      <w:r w:rsidR="004A34F5">
        <w:t xml:space="preserve"> </w:t>
      </w:r>
      <w:r w:rsidR="009F2977">
        <w:t>Black, Indigenous, and People of Colour (</w:t>
      </w:r>
      <w:r w:rsidR="00A264C3">
        <w:t>BIPOC</w:t>
      </w:r>
      <w:r w:rsidR="009F2977">
        <w:t>)</w:t>
      </w:r>
      <w:r w:rsidR="00A264C3">
        <w:t xml:space="preserve"> </w:t>
      </w:r>
      <w:r w:rsidR="00A264C3">
        <w:lastRenderedPageBreak/>
        <w:t xml:space="preserve">members to consider sharing their thoughts and reflections on </w:t>
      </w:r>
      <w:r>
        <w:t xml:space="preserve">what </w:t>
      </w:r>
      <w:r w:rsidR="00BF0AD1">
        <w:t>they would like to see from this edition</w:t>
      </w:r>
      <w:r>
        <w:t>,</w:t>
      </w:r>
      <w:r w:rsidR="00A264C3">
        <w:t xml:space="preserve"> as well as contributing to </w:t>
      </w:r>
      <w:r>
        <w:t>writing</w:t>
      </w:r>
      <w:r w:rsidR="00A264C3">
        <w:t xml:space="preserve"> should they feel drawn to </w:t>
      </w:r>
      <w:r>
        <w:t>do so</w:t>
      </w:r>
      <w:r w:rsidR="00A264C3">
        <w:t xml:space="preserve">. </w:t>
      </w:r>
    </w:p>
    <w:p w14:paraId="67A5D9DA" w14:textId="77777777" w:rsidR="004550C2" w:rsidRDefault="004550C2" w:rsidP="004550C2"/>
    <w:p w14:paraId="6B6AF998" w14:textId="41880334" w:rsidR="00B10F0F" w:rsidRDefault="008B3A76" w:rsidP="00BF2402">
      <w:pPr>
        <w:pStyle w:val="ListParagraph"/>
        <w:numPr>
          <w:ilvl w:val="0"/>
          <w:numId w:val="1"/>
        </w:numPr>
      </w:pPr>
      <w:r>
        <w:t xml:space="preserve">Our </w:t>
      </w:r>
      <w:r w:rsidR="00B10F0F">
        <w:t>Vice-Chair post</w:t>
      </w:r>
      <w:r>
        <w:t xml:space="preserve"> has </w:t>
      </w:r>
      <w:r w:rsidR="004A34F5">
        <w:t>been vacant for</w:t>
      </w:r>
      <w:r w:rsidR="00B10F0F">
        <w:t xml:space="preserve"> some</w:t>
      </w:r>
      <w:r w:rsidR="004A34F5">
        <w:t xml:space="preserve"> </w:t>
      </w:r>
      <w:r w:rsidR="00B10F0F">
        <w:t>time</w:t>
      </w:r>
      <w:r w:rsidR="004A34F5">
        <w:t xml:space="preserve"> now</w:t>
      </w:r>
      <w:r w:rsidR="00B10F0F">
        <w:t xml:space="preserve">. It </w:t>
      </w:r>
      <w:r w:rsidR="004A34F5">
        <w:t>i</w:t>
      </w:r>
      <w:r w:rsidR="00B10F0F">
        <w:t xml:space="preserve">s a </w:t>
      </w:r>
      <w:r w:rsidR="004A34F5">
        <w:t>role</w:t>
      </w:r>
      <w:r w:rsidR="00B10F0F">
        <w:t xml:space="preserve"> that does not have a set remit </w:t>
      </w:r>
      <w:r w:rsidR="004A34F5">
        <w:t xml:space="preserve">and can be </w:t>
      </w:r>
      <w:r w:rsidR="00B10F0F">
        <w:t xml:space="preserve">flexible depending on what the person wants to </w:t>
      </w:r>
      <w:r w:rsidR="004A34F5">
        <w:t>focus on</w:t>
      </w:r>
      <w:r w:rsidR="00B10F0F">
        <w:t>. We would encourage our BIPOC members to consider applying</w:t>
      </w:r>
      <w:r w:rsidR="004A34F5">
        <w:t xml:space="preserve"> for this post</w:t>
      </w:r>
      <w:r w:rsidR="00F2454F">
        <w:t xml:space="preserve"> to help steer our organisation’s future.</w:t>
      </w:r>
      <w:r w:rsidR="00B10F0F">
        <w:t xml:space="preserve"> </w:t>
      </w:r>
    </w:p>
    <w:p w14:paraId="1338F264" w14:textId="77777777" w:rsidR="004550C2" w:rsidRDefault="004550C2" w:rsidP="004550C2">
      <w:pPr>
        <w:pStyle w:val="ListParagraph"/>
      </w:pPr>
    </w:p>
    <w:p w14:paraId="4DB0D06E" w14:textId="20B354F0" w:rsidR="004550C2" w:rsidRDefault="004550C2" w:rsidP="004550C2">
      <w:r>
        <w:t>Finally, we wanted to leave you with a couple of quotes</w:t>
      </w:r>
      <w:r w:rsidR="0009366B">
        <w:t xml:space="preserve"> from </w:t>
      </w:r>
      <w:r w:rsidR="009F2977">
        <w:t xml:space="preserve">people working on </w:t>
      </w:r>
      <w:r w:rsidR="0009366B">
        <w:t>anti-racis</w:t>
      </w:r>
      <w:r w:rsidR="009F2977">
        <w:t>m</w:t>
      </w:r>
      <w:r>
        <w:t xml:space="preserve"> that we felt resonated with the biodynamic experience. </w:t>
      </w:r>
      <w:r w:rsidR="00154A96">
        <w:t>We look forward to seeing you via Zoom on July 1</w:t>
      </w:r>
      <w:r w:rsidR="00B736EB">
        <w:t>1</w:t>
      </w:r>
      <w:r w:rsidR="00154A96" w:rsidRPr="00154A96">
        <w:rPr>
          <w:vertAlign w:val="superscript"/>
        </w:rPr>
        <w:t>th</w:t>
      </w:r>
      <w:r w:rsidR="00154A96">
        <w:t>, and hopefully in person before too long.</w:t>
      </w:r>
    </w:p>
    <w:p w14:paraId="4760B638" w14:textId="77777777" w:rsidR="00154A96" w:rsidRDefault="00154A96" w:rsidP="004550C2"/>
    <w:p w14:paraId="6DBFB922" w14:textId="77777777" w:rsidR="00486DD4" w:rsidRDefault="004F0515" w:rsidP="00486DD4">
      <w:pPr>
        <w:shd w:val="clear" w:color="auto" w:fill="FFFFFF"/>
        <w:rPr>
          <w:rFonts w:ascii="Arial" w:hAnsi="Arial" w:cs="Arial"/>
          <w:color w:val="222222"/>
        </w:rPr>
      </w:pPr>
      <w:r>
        <w:t xml:space="preserve"> ‘</w:t>
      </w:r>
      <w:r w:rsidRPr="00486DD4">
        <w:rPr>
          <w:i/>
          <w:iCs/>
        </w:rPr>
        <w:t>The capacity to create some kind of connective tissue between the energising, exhilarating, somewhat cathartic urgent movement we are leaving, to the more protracted moment we are entering, and that we gather in whatever way that we can to talk about what we need to do next</w:t>
      </w:r>
      <w:r>
        <w:t xml:space="preserve">.’ Gary Younge, from Podcast entitled: ‘Gary Younge on the global black liberation uprisings’. </w:t>
      </w:r>
      <w:r w:rsidRPr="004F0515">
        <w:rPr>
          <w:i/>
          <w:iCs/>
        </w:rPr>
        <w:t>Weekly Economics Podcast</w:t>
      </w:r>
      <w:r>
        <w:t>, Available at:</w:t>
      </w:r>
      <w:r w:rsidR="00486DD4">
        <w:t xml:space="preserve"> </w:t>
      </w:r>
      <w:hyperlink r:id="rId5" w:tgtFrame="_blank" w:history="1">
        <w:r w:rsidR="00486DD4">
          <w:rPr>
            <w:rStyle w:val="Hyperlink"/>
            <w:rFonts w:ascii="Arial" w:hAnsi="Arial" w:cs="Arial"/>
            <w:color w:val="1155CC"/>
          </w:rPr>
          <w:t>https://soundcloud.com/weeklyeconomicspodcast/gary-younge-on-the-global-black-liberation-uprisings</w:t>
        </w:r>
      </w:hyperlink>
    </w:p>
    <w:p w14:paraId="2F876E99" w14:textId="77777777" w:rsidR="00745CAE" w:rsidRDefault="00745CAE"/>
    <w:p w14:paraId="3F4D588A" w14:textId="79FF751E" w:rsidR="00BF2402" w:rsidRPr="007B1AB3" w:rsidRDefault="00CB3434">
      <w:pPr>
        <w:rPr>
          <w:lang w:val="pt-BR"/>
        </w:rPr>
      </w:pPr>
      <w:r w:rsidRPr="00432CAA">
        <w:rPr>
          <w:i/>
          <w:iCs/>
        </w:rPr>
        <w:t xml:space="preserve">“You’re gonna need to deal with the aches, deal with the doubts, deal with all of that difficulty. You’re gonna have to get up against your own suffering’s edge before transformation happens. </w:t>
      </w:r>
      <w:r w:rsidR="00432CAA" w:rsidRPr="00432CAA">
        <w:rPr>
          <w:i/>
          <w:iCs/>
        </w:rPr>
        <w:t>But you need to condition that. Why do we think that when we talk about race, that’s any different?”</w:t>
      </w:r>
      <w:r w:rsidR="00432CAA">
        <w:t xml:space="preserve"> </w:t>
      </w:r>
      <w:r w:rsidR="007B1AB3" w:rsidRPr="007B1AB3">
        <w:rPr>
          <w:lang w:val="pt-BR"/>
        </w:rPr>
        <w:t xml:space="preserve">Resmaa </w:t>
      </w:r>
      <w:r w:rsidR="007B1AB3">
        <w:rPr>
          <w:lang w:val="pt-BR"/>
        </w:rPr>
        <w:t>Menakem</w:t>
      </w:r>
      <w:r w:rsidR="008B01C6" w:rsidRPr="007B1AB3">
        <w:rPr>
          <w:lang w:val="pt-BR"/>
        </w:rPr>
        <w:t>(</w:t>
      </w:r>
      <w:hyperlink r:id="rId6" w:history="1">
        <w:r w:rsidR="00B23CE9" w:rsidRPr="007B1AB3">
          <w:rPr>
            <w:rStyle w:val="Hyperlink"/>
            <w:lang w:val="pt-BR"/>
          </w:rPr>
          <w:t>https://onbeing.org/programs/resmaa-menakem-notice-the-rage-notice-the-silence/</w:t>
        </w:r>
      </w:hyperlink>
      <w:r w:rsidR="007B1AB3" w:rsidRPr="007B1AB3">
        <w:rPr>
          <w:lang w:val="pt-BR"/>
        </w:rPr>
        <w:t xml:space="preserve"> )</w:t>
      </w:r>
    </w:p>
    <w:p w14:paraId="030A5133" w14:textId="18A4A478" w:rsidR="00432CAA" w:rsidRPr="007B1AB3" w:rsidRDefault="00432CAA">
      <w:pPr>
        <w:rPr>
          <w:lang w:val="pt-BR"/>
        </w:rPr>
      </w:pPr>
    </w:p>
    <w:p w14:paraId="67195E31" w14:textId="65D6580B" w:rsidR="0071211B" w:rsidRPr="00A170D7" w:rsidRDefault="009C67F0">
      <w:pPr>
        <w:rPr>
          <w:b/>
          <w:bCs/>
          <w:lang w:val="pt-BR"/>
        </w:rPr>
      </w:pPr>
      <w:r w:rsidRPr="00A170D7">
        <w:rPr>
          <w:b/>
          <w:bCs/>
          <w:lang w:val="pt-BR"/>
        </w:rPr>
        <w:t>Written by Rebecca Warner-Hodgkin and Theo Raymond</w:t>
      </w:r>
      <w:r w:rsidR="00A170D7">
        <w:rPr>
          <w:b/>
          <w:bCs/>
          <w:lang w:val="pt-BR"/>
        </w:rPr>
        <w:t>,</w:t>
      </w:r>
      <w:r w:rsidRPr="00A170D7">
        <w:rPr>
          <w:b/>
          <w:bCs/>
          <w:lang w:val="pt-BR"/>
        </w:rPr>
        <w:t xml:space="preserve"> July 2020.</w:t>
      </w:r>
    </w:p>
    <w:sectPr w:rsidR="0071211B" w:rsidRPr="00A17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91528"/>
    <w:multiLevelType w:val="hybridMultilevel"/>
    <w:tmpl w:val="CDE4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37D50"/>
    <w:multiLevelType w:val="hybridMultilevel"/>
    <w:tmpl w:val="455EB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B1"/>
    <w:rsid w:val="00040841"/>
    <w:rsid w:val="0005357F"/>
    <w:rsid w:val="00061E8E"/>
    <w:rsid w:val="00092EC9"/>
    <w:rsid w:val="0009366B"/>
    <w:rsid w:val="000A024B"/>
    <w:rsid w:val="000A2430"/>
    <w:rsid w:val="00154A96"/>
    <w:rsid w:val="00196B09"/>
    <w:rsid w:val="001A6399"/>
    <w:rsid w:val="001C20F7"/>
    <w:rsid w:val="00223D46"/>
    <w:rsid w:val="0023544B"/>
    <w:rsid w:val="00244242"/>
    <w:rsid w:val="0028040E"/>
    <w:rsid w:val="00294029"/>
    <w:rsid w:val="002A61B5"/>
    <w:rsid w:val="00314CAF"/>
    <w:rsid w:val="0031558D"/>
    <w:rsid w:val="00337F01"/>
    <w:rsid w:val="00350466"/>
    <w:rsid w:val="0035105F"/>
    <w:rsid w:val="00385123"/>
    <w:rsid w:val="003B5D80"/>
    <w:rsid w:val="003B7AC7"/>
    <w:rsid w:val="003F3E0F"/>
    <w:rsid w:val="00413CE0"/>
    <w:rsid w:val="00432CAA"/>
    <w:rsid w:val="004550C2"/>
    <w:rsid w:val="004568A6"/>
    <w:rsid w:val="00486DD4"/>
    <w:rsid w:val="00493180"/>
    <w:rsid w:val="004A34F5"/>
    <w:rsid w:val="004F0515"/>
    <w:rsid w:val="0050166E"/>
    <w:rsid w:val="00540CF6"/>
    <w:rsid w:val="00587C16"/>
    <w:rsid w:val="005E5F32"/>
    <w:rsid w:val="005E5F72"/>
    <w:rsid w:val="005E6B7B"/>
    <w:rsid w:val="005F271A"/>
    <w:rsid w:val="00607492"/>
    <w:rsid w:val="006276B1"/>
    <w:rsid w:val="00664F56"/>
    <w:rsid w:val="006D387F"/>
    <w:rsid w:val="006D703A"/>
    <w:rsid w:val="00701673"/>
    <w:rsid w:val="007053A2"/>
    <w:rsid w:val="0071211B"/>
    <w:rsid w:val="00745CAE"/>
    <w:rsid w:val="00772B83"/>
    <w:rsid w:val="00786F4D"/>
    <w:rsid w:val="007871CB"/>
    <w:rsid w:val="00794B1A"/>
    <w:rsid w:val="007A6580"/>
    <w:rsid w:val="007B1AB3"/>
    <w:rsid w:val="007C5CD8"/>
    <w:rsid w:val="00840E57"/>
    <w:rsid w:val="0085264C"/>
    <w:rsid w:val="008541D3"/>
    <w:rsid w:val="008B01C6"/>
    <w:rsid w:val="008B3A76"/>
    <w:rsid w:val="00907AC9"/>
    <w:rsid w:val="009903FC"/>
    <w:rsid w:val="009C67F0"/>
    <w:rsid w:val="009F2977"/>
    <w:rsid w:val="00A170D7"/>
    <w:rsid w:val="00A264C3"/>
    <w:rsid w:val="00A9237A"/>
    <w:rsid w:val="00AC2659"/>
    <w:rsid w:val="00AC6C83"/>
    <w:rsid w:val="00AF3A59"/>
    <w:rsid w:val="00B10F0F"/>
    <w:rsid w:val="00B23CE9"/>
    <w:rsid w:val="00B243B1"/>
    <w:rsid w:val="00B25869"/>
    <w:rsid w:val="00B35EAD"/>
    <w:rsid w:val="00B36D05"/>
    <w:rsid w:val="00B736EB"/>
    <w:rsid w:val="00BA0613"/>
    <w:rsid w:val="00BB0A6D"/>
    <w:rsid w:val="00BB0B74"/>
    <w:rsid w:val="00BD6BA5"/>
    <w:rsid w:val="00BF0AD1"/>
    <w:rsid w:val="00BF2402"/>
    <w:rsid w:val="00C17D5E"/>
    <w:rsid w:val="00C62F6B"/>
    <w:rsid w:val="00C843BD"/>
    <w:rsid w:val="00CB3434"/>
    <w:rsid w:val="00D8757C"/>
    <w:rsid w:val="00DC4355"/>
    <w:rsid w:val="00DE708D"/>
    <w:rsid w:val="00DF13C4"/>
    <w:rsid w:val="00E30300"/>
    <w:rsid w:val="00E34A76"/>
    <w:rsid w:val="00E44A5C"/>
    <w:rsid w:val="00E45E1D"/>
    <w:rsid w:val="00E9133B"/>
    <w:rsid w:val="00EB10EB"/>
    <w:rsid w:val="00F134B4"/>
    <w:rsid w:val="00F2454F"/>
    <w:rsid w:val="00F955BC"/>
    <w:rsid w:val="00FE28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385"/>
  <w15:chartTrackingRefBased/>
  <w15:docId w15:val="{6FACCF39-4F3F-4112-85FF-424F6396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02"/>
    <w:pPr>
      <w:ind w:left="720"/>
      <w:contextualSpacing/>
    </w:pPr>
  </w:style>
  <w:style w:type="character" w:styleId="CommentReference">
    <w:name w:val="annotation reference"/>
    <w:basedOn w:val="DefaultParagraphFont"/>
    <w:uiPriority w:val="99"/>
    <w:semiHidden/>
    <w:unhideWhenUsed/>
    <w:rsid w:val="00B35EAD"/>
    <w:rPr>
      <w:sz w:val="16"/>
      <w:szCs w:val="16"/>
    </w:rPr>
  </w:style>
  <w:style w:type="paragraph" w:styleId="CommentText">
    <w:name w:val="annotation text"/>
    <w:basedOn w:val="Normal"/>
    <w:link w:val="CommentTextChar"/>
    <w:uiPriority w:val="99"/>
    <w:semiHidden/>
    <w:unhideWhenUsed/>
    <w:rsid w:val="00B35EAD"/>
    <w:pPr>
      <w:spacing w:line="240" w:lineRule="auto"/>
    </w:pPr>
    <w:rPr>
      <w:sz w:val="20"/>
      <w:szCs w:val="20"/>
    </w:rPr>
  </w:style>
  <w:style w:type="character" w:customStyle="1" w:styleId="CommentTextChar">
    <w:name w:val="Comment Text Char"/>
    <w:basedOn w:val="DefaultParagraphFont"/>
    <w:link w:val="CommentText"/>
    <w:uiPriority w:val="99"/>
    <w:semiHidden/>
    <w:rsid w:val="00B35EAD"/>
    <w:rPr>
      <w:sz w:val="20"/>
      <w:szCs w:val="20"/>
    </w:rPr>
  </w:style>
  <w:style w:type="paragraph" w:styleId="CommentSubject">
    <w:name w:val="annotation subject"/>
    <w:basedOn w:val="CommentText"/>
    <w:next w:val="CommentText"/>
    <w:link w:val="CommentSubjectChar"/>
    <w:uiPriority w:val="99"/>
    <w:semiHidden/>
    <w:unhideWhenUsed/>
    <w:rsid w:val="00B35EAD"/>
    <w:rPr>
      <w:b/>
      <w:bCs/>
    </w:rPr>
  </w:style>
  <w:style w:type="character" w:customStyle="1" w:styleId="CommentSubjectChar">
    <w:name w:val="Comment Subject Char"/>
    <w:basedOn w:val="CommentTextChar"/>
    <w:link w:val="CommentSubject"/>
    <w:uiPriority w:val="99"/>
    <w:semiHidden/>
    <w:rsid w:val="00B35EAD"/>
    <w:rPr>
      <w:b/>
      <w:bCs/>
      <w:sz w:val="20"/>
      <w:szCs w:val="20"/>
    </w:rPr>
  </w:style>
  <w:style w:type="paragraph" w:styleId="BalloonText">
    <w:name w:val="Balloon Text"/>
    <w:basedOn w:val="Normal"/>
    <w:link w:val="BalloonTextChar"/>
    <w:uiPriority w:val="99"/>
    <w:semiHidden/>
    <w:unhideWhenUsed/>
    <w:rsid w:val="00B3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AD"/>
    <w:rPr>
      <w:rFonts w:ascii="Segoe UI" w:hAnsi="Segoe UI" w:cs="Segoe UI"/>
      <w:sz w:val="18"/>
      <w:szCs w:val="18"/>
    </w:rPr>
  </w:style>
  <w:style w:type="character" w:styleId="Hyperlink">
    <w:name w:val="Hyperlink"/>
    <w:basedOn w:val="DefaultParagraphFont"/>
    <w:uiPriority w:val="99"/>
    <w:unhideWhenUsed/>
    <w:rsid w:val="00432CAA"/>
    <w:rPr>
      <w:color w:val="0000FF"/>
      <w:u w:val="single"/>
    </w:rPr>
  </w:style>
  <w:style w:type="character" w:customStyle="1" w:styleId="ams">
    <w:name w:val="ams"/>
    <w:basedOn w:val="DefaultParagraphFont"/>
    <w:rsid w:val="00486DD4"/>
  </w:style>
  <w:style w:type="character" w:styleId="UnresolvedMention">
    <w:name w:val="Unresolved Mention"/>
    <w:basedOn w:val="DefaultParagraphFont"/>
    <w:uiPriority w:val="99"/>
    <w:semiHidden/>
    <w:unhideWhenUsed/>
    <w:rsid w:val="0004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01072">
      <w:bodyDiv w:val="1"/>
      <w:marLeft w:val="0"/>
      <w:marRight w:val="0"/>
      <w:marTop w:val="0"/>
      <w:marBottom w:val="0"/>
      <w:divBdr>
        <w:top w:val="none" w:sz="0" w:space="0" w:color="auto"/>
        <w:left w:val="none" w:sz="0" w:space="0" w:color="auto"/>
        <w:bottom w:val="none" w:sz="0" w:space="0" w:color="auto"/>
        <w:right w:val="none" w:sz="0" w:space="0" w:color="auto"/>
      </w:divBdr>
      <w:divsChild>
        <w:div w:id="204219385">
          <w:marLeft w:val="0"/>
          <w:marRight w:val="0"/>
          <w:marTop w:val="0"/>
          <w:marBottom w:val="0"/>
          <w:divBdr>
            <w:top w:val="none" w:sz="0" w:space="0" w:color="auto"/>
            <w:left w:val="none" w:sz="0" w:space="0" w:color="auto"/>
            <w:bottom w:val="none" w:sz="0" w:space="0" w:color="auto"/>
            <w:right w:val="none" w:sz="0" w:space="0" w:color="auto"/>
          </w:divBdr>
          <w:divsChild>
            <w:div w:id="1061830093">
              <w:marLeft w:val="0"/>
              <w:marRight w:val="0"/>
              <w:marTop w:val="0"/>
              <w:marBottom w:val="0"/>
              <w:divBdr>
                <w:top w:val="none" w:sz="0" w:space="0" w:color="auto"/>
                <w:left w:val="none" w:sz="0" w:space="0" w:color="auto"/>
                <w:bottom w:val="none" w:sz="0" w:space="0" w:color="auto"/>
                <w:right w:val="none" w:sz="0" w:space="0" w:color="auto"/>
              </w:divBdr>
              <w:divsChild>
                <w:div w:id="488209889">
                  <w:marLeft w:val="0"/>
                  <w:marRight w:val="0"/>
                  <w:marTop w:val="0"/>
                  <w:marBottom w:val="0"/>
                  <w:divBdr>
                    <w:top w:val="none" w:sz="0" w:space="0" w:color="auto"/>
                    <w:left w:val="none" w:sz="0" w:space="0" w:color="auto"/>
                    <w:bottom w:val="none" w:sz="0" w:space="0" w:color="auto"/>
                    <w:right w:val="none" w:sz="0" w:space="0" w:color="auto"/>
                  </w:divBdr>
                  <w:divsChild>
                    <w:div w:id="1622224620">
                      <w:marLeft w:val="0"/>
                      <w:marRight w:val="0"/>
                      <w:marTop w:val="120"/>
                      <w:marBottom w:val="0"/>
                      <w:divBdr>
                        <w:top w:val="none" w:sz="0" w:space="0" w:color="auto"/>
                        <w:left w:val="none" w:sz="0" w:space="0" w:color="auto"/>
                        <w:bottom w:val="none" w:sz="0" w:space="0" w:color="auto"/>
                        <w:right w:val="none" w:sz="0" w:space="0" w:color="auto"/>
                      </w:divBdr>
                      <w:divsChild>
                        <w:div w:id="965239304">
                          <w:marLeft w:val="0"/>
                          <w:marRight w:val="0"/>
                          <w:marTop w:val="0"/>
                          <w:marBottom w:val="0"/>
                          <w:divBdr>
                            <w:top w:val="none" w:sz="0" w:space="0" w:color="auto"/>
                            <w:left w:val="none" w:sz="0" w:space="0" w:color="auto"/>
                            <w:bottom w:val="none" w:sz="0" w:space="0" w:color="auto"/>
                            <w:right w:val="none" w:sz="0" w:space="0" w:color="auto"/>
                          </w:divBdr>
                          <w:divsChild>
                            <w:div w:id="17213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7538">
          <w:marLeft w:val="0"/>
          <w:marRight w:val="0"/>
          <w:marTop w:val="0"/>
          <w:marBottom w:val="0"/>
          <w:divBdr>
            <w:top w:val="none" w:sz="0" w:space="0" w:color="auto"/>
            <w:left w:val="none" w:sz="0" w:space="0" w:color="auto"/>
            <w:bottom w:val="none" w:sz="0" w:space="0" w:color="auto"/>
            <w:right w:val="none" w:sz="0" w:space="0" w:color="auto"/>
          </w:divBdr>
          <w:divsChild>
            <w:div w:id="1450008425">
              <w:marLeft w:val="0"/>
              <w:marRight w:val="0"/>
              <w:marTop w:val="0"/>
              <w:marBottom w:val="0"/>
              <w:divBdr>
                <w:top w:val="none" w:sz="0" w:space="0" w:color="auto"/>
                <w:left w:val="none" w:sz="0" w:space="0" w:color="auto"/>
                <w:bottom w:val="none" w:sz="0" w:space="0" w:color="auto"/>
                <w:right w:val="none" w:sz="0" w:space="0" w:color="auto"/>
              </w:divBdr>
              <w:divsChild>
                <w:div w:id="343284476">
                  <w:marLeft w:val="0"/>
                  <w:marRight w:val="0"/>
                  <w:marTop w:val="0"/>
                  <w:marBottom w:val="0"/>
                  <w:divBdr>
                    <w:top w:val="none" w:sz="0" w:space="0" w:color="auto"/>
                    <w:left w:val="none" w:sz="0" w:space="0" w:color="auto"/>
                    <w:bottom w:val="none" w:sz="0" w:space="0" w:color="auto"/>
                    <w:right w:val="none" w:sz="0" w:space="0" w:color="auto"/>
                  </w:divBdr>
                  <w:divsChild>
                    <w:div w:id="1427380877">
                      <w:marLeft w:val="0"/>
                      <w:marRight w:val="0"/>
                      <w:marTop w:val="0"/>
                      <w:marBottom w:val="0"/>
                      <w:divBdr>
                        <w:top w:val="none" w:sz="0" w:space="0" w:color="auto"/>
                        <w:left w:val="none" w:sz="0" w:space="0" w:color="auto"/>
                        <w:bottom w:val="none" w:sz="0" w:space="0" w:color="auto"/>
                        <w:right w:val="none" w:sz="0" w:space="0" w:color="auto"/>
                      </w:divBdr>
                      <w:divsChild>
                        <w:div w:id="606615662">
                          <w:marLeft w:val="0"/>
                          <w:marRight w:val="0"/>
                          <w:marTop w:val="0"/>
                          <w:marBottom w:val="0"/>
                          <w:divBdr>
                            <w:top w:val="none" w:sz="0" w:space="0" w:color="auto"/>
                            <w:left w:val="none" w:sz="0" w:space="0" w:color="auto"/>
                            <w:bottom w:val="none" w:sz="0" w:space="0" w:color="auto"/>
                            <w:right w:val="none" w:sz="0" w:space="0" w:color="auto"/>
                          </w:divBdr>
                          <w:divsChild>
                            <w:div w:id="552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being.org/programs/resmaa-menakem-notice-the-rage-notice-the-silence/" TargetMode="External"/><Relationship Id="rId5" Type="http://schemas.openxmlformats.org/officeDocument/2006/relationships/hyperlink" Target="https://soundcloud.com/weeklyeconomicspodcast/gary-younge-on-the-global-black-liberation-upris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Warner-Hodgkin</dc:creator>
  <cp:keywords/>
  <dc:description/>
  <cp:lastModifiedBy>Lindsey Nicholas</cp:lastModifiedBy>
  <cp:revision>5</cp:revision>
  <dcterms:created xsi:type="dcterms:W3CDTF">2020-07-03T13:19:00Z</dcterms:created>
  <dcterms:modified xsi:type="dcterms:W3CDTF">2020-07-07T13:30:00Z</dcterms:modified>
</cp:coreProperties>
</file>